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000"/>
      </w:tblPr>
      <w:tblGrid>
        <w:gridCol w:w="8883"/>
      </w:tblGrid>
      <w:tr w:rsidR="00E63A56" w:rsidRPr="007D065C" w:rsidTr="00B14374">
        <w:trPr>
          <w:tblCellSpacing w:w="15" w:type="dxa"/>
          <w:jc w:val="center"/>
        </w:trPr>
        <w:tc>
          <w:tcPr>
            <w:tcW w:w="0" w:type="auto"/>
            <w:shd w:val="clear" w:color="auto" w:fill="990033"/>
            <w:vAlign w:val="center"/>
          </w:tcPr>
          <w:p w:rsidR="00E63A56" w:rsidRPr="00E63A56" w:rsidRDefault="00E63A56" w:rsidP="00E63A56">
            <w:pPr>
              <w:jc w:val="center"/>
              <w:rPr>
                <w:sz w:val="28"/>
                <w:szCs w:val="28"/>
              </w:rPr>
            </w:pPr>
            <w:r w:rsidRPr="00E63A56">
              <w:rPr>
                <w:sz w:val="28"/>
                <w:szCs w:val="28"/>
              </w:rPr>
              <w:t>Spreadsheet Rubric</w:t>
            </w:r>
          </w:p>
        </w:tc>
      </w:tr>
      <w:tr w:rsidR="00E63A56" w:rsidRPr="007D065C" w:rsidTr="00B14374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8357"/>
            </w:tblGrid>
            <w:tr w:rsidR="00E63A56" w:rsidRPr="007D065C" w:rsidTr="00B14374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E63A56" w:rsidRPr="00E63A56" w:rsidRDefault="00E63A56" w:rsidP="00B14374">
                  <w:pPr>
                    <w:spacing w:after="240"/>
                    <w:rPr>
                      <w:color w:val="990033"/>
                      <w:sz w:val="22"/>
                      <w:szCs w:val="22"/>
                    </w:rPr>
                  </w:pP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lastRenderedPageBreak/>
                    <w:t>Standard #1: Is able to accurately and effectively utilize information in an existing spreadsheet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30"/>
                    <w:gridCol w:w="7351"/>
                  </w:tblGrid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Demonstrates mastery over the process of utilizing spreadsheet information.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Carries out the use of spreadsheet information without significant error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significant errors when using spreadsheet information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critical errors when using spreadsheet information</w:t>
                        </w:r>
                      </w:p>
                    </w:tc>
                  </w:tr>
                </w:tbl>
                <w:p w:rsidR="00E63A56" w:rsidRPr="007D065C" w:rsidRDefault="00E63A56" w:rsidP="00B14374">
                  <w:pPr>
                    <w:rPr>
                      <w:color w:val="990033"/>
                    </w:rPr>
                  </w:pP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t>Standard #2: Is able to accurately create a new</w:t>
                  </w:r>
                  <w:r w:rsidRPr="007D065C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</w:rPr>
                    <w:t xml:space="preserve"> spreadsheet </w:t>
                  </w:r>
                  <w:r w:rsidRPr="007D065C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</w:rPr>
                    <w:br/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30"/>
                    <w:gridCol w:w="7351"/>
                  </w:tblGrid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Demonstrates mastery over the process of creating a spreadsheet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Carries out the creation of a new spreadsheet without significant error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significant errors when creating a spreadsheet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critical errors when creating a spreadsheet</w:t>
                        </w:r>
                      </w:p>
                    </w:tc>
                  </w:tr>
                </w:tbl>
                <w:p w:rsidR="00E63A56" w:rsidRPr="00E63A56" w:rsidRDefault="00E63A56" w:rsidP="00B14374">
                  <w:pPr>
                    <w:rPr>
                      <w:color w:val="990033"/>
                      <w:sz w:val="22"/>
                      <w:szCs w:val="22"/>
                    </w:rPr>
                  </w:pP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t xml:space="preserve">Standard #3: Is able to create graphs from spreadsheet data </w:t>
                  </w: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br/>
                    <w:t xml:space="preserve">  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30"/>
                    <w:gridCol w:w="7351"/>
                  </w:tblGrid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Demonstrates mastery over the process of creating graphs from a spreadsheet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Carries out the creation of graphs from a spreadsheet without significant error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significant errors when creating graphs from a spreadsheet</w:t>
                        </w:r>
                      </w:p>
                    </w:tc>
                  </w:tr>
                  <w:tr w:rsidR="00E63A56" w:rsidRPr="007D065C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critical errors when creating graphs from a spreadsheet</w:t>
                        </w:r>
                      </w:p>
                    </w:tc>
                  </w:tr>
                </w:tbl>
                <w:p w:rsidR="00E63A56" w:rsidRPr="00E63A56" w:rsidRDefault="00E63A56" w:rsidP="00B14374">
                  <w:pPr>
                    <w:rPr>
                      <w:color w:val="990033"/>
                      <w:sz w:val="22"/>
                      <w:szCs w:val="22"/>
                    </w:rPr>
                  </w:pP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t xml:space="preserve">Standard #4: Is able to effectively utilize appropriate storage devices to save and retrieve files </w:t>
                  </w:r>
                  <w:r w:rsidRPr="00E63A56">
                    <w:rPr>
                      <w:rFonts w:ascii="Verdana" w:hAnsi="Verdana"/>
                      <w:b/>
                      <w:bCs/>
                      <w:i/>
                      <w:iCs/>
                      <w:color w:val="990033"/>
                      <w:sz w:val="22"/>
                      <w:szCs w:val="22"/>
                    </w:rPr>
                    <w:br/>
                    <w:t xml:space="preserve">  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30"/>
                    <w:gridCol w:w="7351"/>
                  </w:tblGrid>
                  <w:tr w:rsidR="00E63A56" w:rsidRPr="00E63A56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Demonstrates a high level of skill when utilizing storage devices</w:t>
                        </w:r>
                      </w:p>
                    </w:tc>
                  </w:tr>
                  <w:tr w:rsidR="00E63A56" w:rsidRPr="00E63A56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Carries out the use of storage devices without significant error</w:t>
                        </w:r>
                      </w:p>
                    </w:tc>
                  </w:tr>
                  <w:tr w:rsidR="00E63A56" w:rsidRPr="00E63A56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significant errors when using storage devices</w:t>
                        </w:r>
                      </w:p>
                    </w:tc>
                  </w:tr>
                  <w:tr w:rsidR="00E63A56" w:rsidRPr="00E63A56" w:rsidTr="00B14374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63A56" w:rsidRPr="00E63A56" w:rsidRDefault="00E63A56" w:rsidP="00B14374">
                        <w:pPr>
                          <w:rPr>
                            <w:color w:val="990033"/>
                            <w:sz w:val="18"/>
                            <w:szCs w:val="18"/>
                          </w:rPr>
                        </w:pPr>
                        <w:r w:rsidRPr="00E63A56">
                          <w:rPr>
                            <w:rFonts w:ascii="Verdana" w:hAnsi="Verdana"/>
                            <w:color w:val="990033"/>
                            <w:sz w:val="18"/>
                            <w:szCs w:val="18"/>
                          </w:rPr>
                          <w:t>Makes critical errors when using storage devices</w:t>
                        </w:r>
                      </w:p>
                    </w:tc>
                  </w:tr>
                </w:tbl>
                <w:p w:rsidR="00E63A56" w:rsidRPr="007D065C" w:rsidRDefault="00E63A56" w:rsidP="00B14374">
                  <w:pPr>
                    <w:spacing w:after="240"/>
                    <w:rPr>
                      <w:color w:val="990033"/>
                    </w:rPr>
                  </w:pPr>
                </w:p>
              </w:tc>
            </w:tr>
          </w:tbl>
          <w:p w:rsidR="00E63A56" w:rsidRPr="007D065C" w:rsidRDefault="00E63A56" w:rsidP="00B14374">
            <w:pPr>
              <w:rPr>
                <w:color w:val="990033"/>
              </w:rPr>
            </w:pPr>
          </w:p>
        </w:tc>
      </w:tr>
    </w:tbl>
    <w:p w:rsidR="006714CD" w:rsidRDefault="006714CD"/>
    <w:sectPr w:rsidR="006714CD" w:rsidSect="0067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A56"/>
    <w:rsid w:val="006714CD"/>
    <w:rsid w:val="00E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Company>NYCDOE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2013-12-10T13:26:00Z</dcterms:created>
  <dcterms:modified xsi:type="dcterms:W3CDTF">2013-12-10T13:30:00Z</dcterms:modified>
</cp:coreProperties>
</file>